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85" w:rsidRDefault="00A46721" w:rsidP="000410AA">
      <w:pPr>
        <w:pStyle w:val="Title"/>
        <w:rPr>
          <w:sz w:val="22"/>
          <w:szCs w:val="22"/>
        </w:rPr>
      </w:pPr>
      <w:r w:rsidRPr="00CF457E">
        <w:rPr>
          <w:noProof/>
          <w:lang w:eastAsia="en-GB"/>
        </w:rPr>
        <w:drawing>
          <wp:inline distT="0" distB="0" distL="0" distR="0">
            <wp:extent cx="2524125" cy="904875"/>
            <wp:effectExtent l="0" t="0" r="9525" b="9525"/>
            <wp:docPr id="1" name="Picture 1"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904875"/>
                    </a:xfrm>
                    <a:prstGeom prst="rect">
                      <a:avLst/>
                    </a:prstGeom>
                    <a:noFill/>
                    <a:ln>
                      <a:noFill/>
                    </a:ln>
                  </pic:spPr>
                </pic:pic>
              </a:graphicData>
            </a:graphic>
          </wp:inline>
        </w:drawing>
      </w:r>
    </w:p>
    <w:p w:rsidR="000410AA" w:rsidRDefault="000410AA">
      <w:pPr>
        <w:pStyle w:val="Title"/>
        <w:rPr>
          <w:rFonts w:asciiTheme="minorHAnsi" w:hAnsiTheme="minorHAnsi" w:cstheme="minorHAnsi"/>
        </w:rPr>
      </w:pPr>
    </w:p>
    <w:p w:rsidR="00825D85" w:rsidRPr="005C4373" w:rsidRDefault="00825D85">
      <w:pPr>
        <w:pStyle w:val="Title"/>
        <w:rPr>
          <w:rFonts w:asciiTheme="minorHAnsi" w:hAnsiTheme="minorHAnsi" w:cstheme="minorHAnsi"/>
        </w:rPr>
      </w:pPr>
      <w:r w:rsidRPr="005C4373">
        <w:rPr>
          <w:rFonts w:asciiTheme="minorHAnsi" w:hAnsiTheme="minorHAnsi" w:cstheme="minorHAnsi"/>
        </w:rPr>
        <w:t>JOB DESCRIPTION</w:t>
      </w:r>
      <w:bookmarkStart w:id="0" w:name="_GoBack"/>
      <w:bookmarkEnd w:id="0"/>
    </w:p>
    <w:p w:rsidR="00825D85" w:rsidRPr="000410AA" w:rsidRDefault="00825D85">
      <w:pPr>
        <w:pStyle w:val="Title"/>
        <w:rPr>
          <w:rFonts w:ascii="Lato" w:hAnsi="Lato" w:cstheme="minorHAnsi"/>
        </w:rPr>
      </w:pPr>
    </w:p>
    <w:tbl>
      <w:tblPr>
        <w:tblW w:w="0" w:type="auto"/>
        <w:tblLayout w:type="fixed"/>
        <w:tblLook w:val="0000" w:firstRow="0" w:lastRow="0" w:firstColumn="0" w:lastColumn="0" w:noHBand="0" w:noVBand="0"/>
      </w:tblPr>
      <w:tblGrid>
        <w:gridCol w:w="2628"/>
        <w:gridCol w:w="6904"/>
      </w:tblGrid>
      <w:tr w:rsidR="00825D85" w:rsidRPr="000410AA">
        <w:trPr>
          <w:cantSplit/>
        </w:trPr>
        <w:tc>
          <w:tcPr>
            <w:tcW w:w="2628" w:type="dxa"/>
            <w:tcBorders>
              <w:top w:val="nil"/>
              <w:left w:val="nil"/>
              <w:bottom w:val="nil"/>
              <w:right w:val="nil"/>
            </w:tcBorders>
          </w:tcPr>
          <w:p w:rsidR="00825D85" w:rsidRPr="000410AA" w:rsidRDefault="00825D85">
            <w:pPr>
              <w:tabs>
                <w:tab w:val="left" w:pos="5040"/>
                <w:tab w:val="left" w:pos="6300"/>
              </w:tabs>
              <w:spacing w:after="220"/>
              <w:rPr>
                <w:rFonts w:ascii="Lato" w:hAnsi="Lato" w:cstheme="minorHAnsi"/>
                <w:b/>
                <w:bCs/>
              </w:rPr>
            </w:pPr>
            <w:r w:rsidRPr="000410AA">
              <w:rPr>
                <w:rFonts w:ascii="Lato" w:hAnsi="Lato" w:cstheme="minorHAnsi"/>
                <w:b/>
                <w:bCs/>
              </w:rPr>
              <w:t>DIVISION:</w:t>
            </w:r>
          </w:p>
        </w:tc>
        <w:tc>
          <w:tcPr>
            <w:tcW w:w="6904" w:type="dxa"/>
            <w:tcBorders>
              <w:top w:val="nil"/>
              <w:left w:val="nil"/>
              <w:bottom w:val="nil"/>
              <w:right w:val="nil"/>
            </w:tcBorders>
          </w:tcPr>
          <w:p w:rsidR="00825D85" w:rsidRPr="000410AA" w:rsidRDefault="00960034" w:rsidP="005C4373">
            <w:pPr>
              <w:tabs>
                <w:tab w:val="left" w:pos="5040"/>
                <w:tab w:val="left" w:pos="6300"/>
              </w:tabs>
              <w:spacing w:after="220"/>
              <w:rPr>
                <w:rFonts w:ascii="Lato" w:hAnsi="Lato" w:cstheme="minorHAnsi"/>
              </w:rPr>
            </w:pPr>
            <w:r>
              <w:rPr>
                <w:rFonts w:ascii="Lato" w:hAnsi="Lato" w:cstheme="minorHAnsi"/>
              </w:rPr>
              <w:t>Gosforth Academy</w:t>
            </w:r>
            <w:r w:rsidR="005C4373" w:rsidRPr="000410AA">
              <w:rPr>
                <w:rFonts w:ascii="Lato" w:hAnsi="Lato" w:cstheme="minorHAnsi"/>
              </w:rPr>
              <w:t xml:space="preserve"> </w:t>
            </w:r>
          </w:p>
        </w:tc>
      </w:tr>
      <w:tr w:rsidR="00825D85" w:rsidRPr="000410AA">
        <w:trPr>
          <w:cantSplit/>
        </w:trPr>
        <w:tc>
          <w:tcPr>
            <w:tcW w:w="2628" w:type="dxa"/>
            <w:tcBorders>
              <w:top w:val="nil"/>
              <w:left w:val="nil"/>
              <w:bottom w:val="nil"/>
              <w:right w:val="nil"/>
            </w:tcBorders>
          </w:tcPr>
          <w:p w:rsidR="00825D85" w:rsidRPr="000410AA" w:rsidRDefault="00825D85">
            <w:pPr>
              <w:tabs>
                <w:tab w:val="left" w:pos="5040"/>
                <w:tab w:val="left" w:pos="6300"/>
              </w:tabs>
              <w:spacing w:after="220"/>
              <w:rPr>
                <w:rFonts w:ascii="Lato" w:hAnsi="Lato" w:cstheme="minorHAnsi"/>
                <w:b/>
                <w:bCs/>
              </w:rPr>
            </w:pPr>
            <w:r w:rsidRPr="000410AA">
              <w:rPr>
                <w:rFonts w:ascii="Lato" w:hAnsi="Lato" w:cstheme="minorHAnsi"/>
                <w:b/>
                <w:bCs/>
              </w:rPr>
              <w:t>POST TITLE:</w:t>
            </w:r>
          </w:p>
        </w:tc>
        <w:tc>
          <w:tcPr>
            <w:tcW w:w="6904" w:type="dxa"/>
            <w:tcBorders>
              <w:top w:val="nil"/>
              <w:left w:val="nil"/>
              <w:bottom w:val="nil"/>
              <w:right w:val="nil"/>
            </w:tcBorders>
          </w:tcPr>
          <w:p w:rsidR="00825D85" w:rsidRPr="000410AA" w:rsidRDefault="00825D85" w:rsidP="00864A02">
            <w:pPr>
              <w:tabs>
                <w:tab w:val="left" w:pos="5040"/>
                <w:tab w:val="left" w:pos="6300"/>
              </w:tabs>
              <w:spacing w:after="220"/>
              <w:rPr>
                <w:rFonts w:ascii="Lato" w:hAnsi="Lato" w:cstheme="minorHAnsi"/>
              </w:rPr>
            </w:pPr>
            <w:r w:rsidRPr="000410AA">
              <w:rPr>
                <w:rFonts w:ascii="Lato" w:hAnsi="Lato" w:cstheme="minorHAnsi"/>
              </w:rPr>
              <w:t xml:space="preserve">Support Assistant – Higher Level </w:t>
            </w:r>
          </w:p>
        </w:tc>
      </w:tr>
      <w:tr w:rsidR="00825D85" w:rsidRPr="000410AA">
        <w:trPr>
          <w:cantSplit/>
        </w:trPr>
        <w:tc>
          <w:tcPr>
            <w:tcW w:w="2628" w:type="dxa"/>
            <w:tcBorders>
              <w:top w:val="nil"/>
              <w:left w:val="nil"/>
              <w:bottom w:val="nil"/>
              <w:right w:val="nil"/>
            </w:tcBorders>
          </w:tcPr>
          <w:p w:rsidR="00825D85" w:rsidRPr="000410AA" w:rsidRDefault="00825D85">
            <w:pPr>
              <w:tabs>
                <w:tab w:val="left" w:pos="5040"/>
                <w:tab w:val="left" w:pos="6300"/>
              </w:tabs>
              <w:spacing w:after="220"/>
              <w:rPr>
                <w:rFonts w:ascii="Lato" w:hAnsi="Lato" w:cstheme="minorHAnsi"/>
                <w:b/>
                <w:bCs/>
              </w:rPr>
            </w:pPr>
            <w:r w:rsidRPr="000410AA">
              <w:rPr>
                <w:rFonts w:ascii="Lato" w:hAnsi="Lato" w:cstheme="minorHAnsi"/>
                <w:b/>
                <w:bCs/>
              </w:rPr>
              <w:t>GRADE:</w:t>
            </w:r>
          </w:p>
        </w:tc>
        <w:tc>
          <w:tcPr>
            <w:tcW w:w="6904" w:type="dxa"/>
            <w:tcBorders>
              <w:top w:val="nil"/>
              <w:left w:val="nil"/>
              <w:bottom w:val="nil"/>
              <w:right w:val="nil"/>
            </w:tcBorders>
          </w:tcPr>
          <w:p w:rsidR="00825D85" w:rsidRPr="000410AA" w:rsidRDefault="005C4373">
            <w:pPr>
              <w:tabs>
                <w:tab w:val="left" w:pos="5040"/>
                <w:tab w:val="left" w:pos="6300"/>
              </w:tabs>
              <w:spacing w:after="220"/>
              <w:rPr>
                <w:rFonts w:ascii="Lato" w:hAnsi="Lato" w:cstheme="minorHAnsi"/>
              </w:rPr>
            </w:pPr>
            <w:r w:rsidRPr="000410AA">
              <w:rPr>
                <w:rFonts w:ascii="Lato" w:hAnsi="Lato" w:cstheme="minorHAnsi"/>
              </w:rPr>
              <w:t>N6</w:t>
            </w:r>
            <w:r w:rsidR="00825D85" w:rsidRPr="000410AA">
              <w:rPr>
                <w:rFonts w:ascii="Lato" w:hAnsi="Lato" w:cstheme="minorHAnsi"/>
              </w:rPr>
              <w:t xml:space="preserve"> </w:t>
            </w:r>
          </w:p>
        </w:tc>
      </w:tr>
      <w:tr w:rsidR="00825D85" w:rsidRPr="000410AA">
        <w:trPr>
          <w:cantSplit/>
        </w:trPr>
        <w:tc>
          <w:tcPr>
            <w:tcW w:w="2628" w:type="dxa"/>
            <w:tcBorders>
              <w:top w:val="nil"/>
              <w:left w:val="nil"/>
              <w:bottom w:val="nil"/>
              <w:right w:val="nil"/>
            </w:tcBorders>
          </w:tcPr>
          <w:p w:rsidR="00825D85" w:rsidRPr="000410AA" w:rsidRDefault="00825D85">
            <w:pPr>
              <w:tabs>
                <w:tab w:val="left" w:pos="5040"/>
                <w:tab w:val="left" w:pos="6300"/>
              </w:tabs>
              <w:spacing w:after="220"/>
              <w:rPr>
                <w:rFonts w:ascii="Lato" w:hAnsi="Lato" w:cstheme="minorHAnsi"/>
                <w:b/>
                <w:bCs/>
              </w:rPr>
            </w:pPr>
            <w:r w:rsidRPr="000410AA">
              <w:rPr>
                <w:rFonts w:ascii="Lato" w:hAnsi="Lato" w:cstheme="minorHAnsi"/>
                <w:b/>
                <w:bCs/>
              </w:rPr>
              <w:t>RESPONSIBLE TO:</w:t>
            </w:r>
          </w:p>
        </w:tc>
        <w:tc>
          <w:tcPr>
            <w:tcW w:w="6904" w:type="dxa"/>
            <w:tcBorders>
              <w:top w:val="nil"/>
              <w:left w:val="nil"/>
              <w:bottom w:val="nil"/>
              <w:right w:val="nil"/>
            </w:tcBorders>
          </w:tcPr>
          <w:p w:rsidR="00825D85" w:rsidRPr="000410AA" w:rsidRDefault="00864A02">
            <w:pPr>
              <w:tabs>
                <w:tab w:val="left" w:pos="5040"/>
                <w:tab w:val="left" w:pos="6300"/>
              </w:tabs>
              <w:spacing w:after="220"/>
              <w:rPr>
                <w:rFonts w:ascii="Lato" w:hAnsi="Lato" w:cstheme="minorHAnsi"/>
              </w:rPr>
            </w:pPr>
            <w:r>
              <w:rPr>
                <w:rFonts w:ascii="Lato" w:hAnsi="Lato" w:cstheme="minorHAnsi"/>
              </w:rPr>
              <w:t>SENCO</w:t>
            </w:r>
          </w:p>
        </w:tc>
      </w:tr>
      <w:tr w:rsidR="00825D85" w:rsidRPr="000410AA">
        <w:trPr>
          <w:cantSplit/>
        </w:trPr>
        <w:tc>
          <w:tcPr>
            <w:tcW w:w="2628" w:type="dxa"/>
            <w:tcBorders>
              <w:top w:val="nil"/>
              <w:left w:val="nil"/>
              <w:bottom w:val="nil"/>
              <w:right w:val="nil"/>
            </w:tcBorders>
          </w:tcPr>
          <w:p w:rsidR="00825D85" w:rsidRPr="000410AA" w:rsidRDefault="00825D85">
            <w:pPr>
              <w:tabs>
                <w:tab w:val="left" w:pos="5040"/>
                <w:tab w:val="left" w:pos="6300"/>
              </w:tabs>
              <w:spacing w:after="220"/>
              <w:rPr>
                <w:rFonts w:ascii="Lato" w:hAnsi="Lato" w:cstheme="minorHAnsi"/>
                <w:b/>
                <w:bCs/>
              </w:rPr>
            </w:pPr>
            <w:r w:rsidRPr="000410AA">
              <w:rPr>
                <w:rFonts w:ascii="Lato" w:hAnsi="Lato" w:cstheme="minorHAnsi"/>
                <w:b/>
                <w:bCs/>
              </w:rPr>
              <w:t>RESPONSIBLE FOR:</w:t>
            </w:r>
          </w:p>
        </w:tc>
        <w:tc>
          <w:tcPr>
            <w:tcW w:w="6904" w:type="dxa"/>
            <w:tcBorders>
              <w:top w:val="nil"/>
              <w:left w:val="nil"/>
              <w:bottom w:val="nil"/>
              <w:right w:val="nil"/>
            </w:tcBorders>
          </w:tcPr>
          <w:p w:rsidR="00825D85" w:rsidRPr="000410AA" w:rsidRDefault="00825D85">
            <w:pPr>
              <w:tabs>
                <w:tab w:val="left" w:pos="5040"/>
                <w:tab w:val="left" w:pos="6300"/>
              </w:tabs>
              <w:spacing w:after="220"/>
              <w:rPr>
                <w:rFonts w:ascii="Lato" w:hAnsi="Lato" w:cstheme="minorHAnsi"/>
              </w:rPr>
            </w:pPr>
            <w:r w:rsidRPr="000410AA">
              <w:rPr>
                <w:rFonts w:ascii="Lato" w:hAnsi="Lato" w:cstheme="minorHAnsi"/>
              </w:rPr>
              <w:t>Support Assistants as required</w:t>
            </w:r>
          </w:p>
        </w:tc>
      </w:tr>
      <w:tr w:rsidR="00825D85" w:rsidRPr="000410AA">
        <w:trPr>
          <w:cantSplit/>
        </w:trPr>
        <w:tc>
          <w:tcPr>
            <w:tcW w:w="2628" w:type="dxa"/>
            <w:tcBorders>
              <w:top w:val="nil"/>
              <w:left w:val="nil"/>
              <w:bottom w:val="nil"/>
              <w:right w:val="nil"/>
            </w:tcBorders>
          </w:tcPr>
          <w:p w:rsidR="00825D85" w:rsidRPr="000410AA" w:rsidRDefault="00825D85">
            <w:pPr>
              <w:tabs>
                <w:tab w:val="left" w:pos="5040"/>
                <w:tab w:val="left" w:pos="6300"/>
              </w:tabs>
              <w:spacing w:after="220"/>
              <w:rPr>
                <w:rFonts w:ascii="Lato" w:hAnsi="Lato" w:cstheme="minorHAnsi"/>
                <w:b/>
                <w:bCs/>
              </w:rPr>
            </w:pPr>
            <w:r w:rsidRPr="000410AA">
              <w:rPr>
                <w:rFonts w:ascii="Lato" w:hAnsi="Lato" w:cstheme="minorHAnsi"/>
                <w:b/>
                <w:bCs/>
              </w:rPr>
              <w:t>JOB PURPOSE:</w:t>
            </w:r>
          </w:p>
        </w:tc>
        <w:tc>
          <w:tcPr>
            <w:tcW w:w="6904" w:type="dxa"/>
            <w:tcBorders>
              <w:top w:val="nil"/>
              <w:left w:val="nil"/>
              <w:bottom w:val="nil"/>
              <w:right w:val="nil"/>
            </w:tcBorders>
          </w:tcPr>
          <w:p w:rsidR="00825D85" w:rsidRPr="000410AA" w:rsidRDefault="00825D85" w:rsidP="0014750C">
            <w:pPr>
              <w:tabs>
                <w:tab w:val="left" w:pos="5040"/>
                <w:tab w:val="left" w:pos="6300"/>
              </w:tabs>
              <w:spacing w:after="220"/>
              <w:rPr>
                <w:rFonts w:ascii="Lato" w:hAnsi="Lato" w:cstheme="minorHAnsi"/>
              </w:rPr>
            </w:pPr>
            <w:r w:rsidRPr="000410AA">
              <w:rPr>
                <w:rFonts w:ascii="Lato" w:hAnsi="Lato" w:cstheme="minorHAnsi"/>
              </w:rPr>
              <w:t>To support and assist teachers as part of a professional team to contribute to raising standards of pupils’ achievement and to undertake a range of teaching and learning activities under the professional direction and supervision of a qualified teacher, in line with the school’s policies and</w:t>
            </w:r>
            <w:r w:rsidR="0014750C">
              <w:rPr>
                <w:rFonts w:ascii="Lato" w:hAnsi="Lato" w:cstheme="minorHAnsi"/>
              </w:rPr>
              <w:t xml:space="preserve"> </w:t>
            </w:r>
            <w:r w:rsidRPr="000410AA">
              <w:rPr>
                <w:rFonts w:ascii="Lato" w:hAnsi="Lato" w:cstheme="minorHAnsi"/>
              </w:rPr>
              <w:t>procedures.</w:t>
            </w:r>
          </w:p>
        </w:tc>
      </w:tr>
      <w:tr w:rsidR="00825D85" w:rsidRPr="000410AA">
        <w:trPr>
          <w:cantSplit/>
        </w:trPr>
        <w:tc>
          <w:tcPr>
            <w:tcW w:w="2628" w:type="dxa"/>
            <w:tcBorders>
              <w:top w:val="nil"/>
              <w:left w:val="nil"/>
              <w:bottom w:val="nil"/>
              <w:right w:val="nil"/>
            </w:tcBorders>
          </w:tcPr>
          <w:p w:rsidR="00825D85" w:rsidRPr="000410AA" w:rsidRDefault="00825D85">
            <w:pPr>
              <w:tabs>
                <w:tab w:val="left" w:pos="5040"/>
                <w:tab w:val="left" w:pos="6300"/>
              </w:tabs>
              <w:spacing w:after="220"/>
              <w:rPr>
                <w:rFonts w:ascii="Lato" w:hAnsi="Lato" w:cstheme="minorHAnsi"/>
                <w:b/>
                <w:bCs/>
              </w:rPr>
            </w:pPr>
            <w:r w:rsidRPr="000410AA">
              <w:rPr>
                <w:rFonts w:ascii="Lato" w:hAnsi="Lato" w:cstheme="minorHAnsi"/>
                <w:b/>
                <w:bCs/>
              </w:rPr>
              <w:t>MAIN DUTIES</w:t>
            </w:r>
            <w:r w:rsidRPr="000410AA">
              <w:rPr>
                <w:rFonts w:ascii="Lato" w:hAnsi="Lato" w:cstheme="minorHAnsi"/>
              </w:rPr>
              <w:t>:</w:t>
            </w:r>
          </w:p>
        </w:tc>
        <w:tc>
          <w:tcPr>
            <w:tcW w:w="6904" w:type="dxa"/>
            <w:tcBorders>
              <w:top w:val="nil"/>
              <w:left w:val="nil"/>
              <w:bottom w:val="nil"/>
              <w:right w:val="nil"/>
            </w:tcBorders>
          </w:tcPr>
          <w:p w:rsidR="00825D85" w:rsidRPr="000410AA" w:rsidRDefault="00825D85">
            <w:pPr>
              <w:pStyle w:val="Header"/>
              <w:tabs>
                <w:tab w:val="clear" w:pos="4153"/>
                <w:tab w:val="clear" w:pos="8306"/>
                <w:tab w:val="left" w:pos="5040"/>
                <w:tab w:val="left" w:pos="6300"/>
              </w:tabs>
              <w:spacing w:after="220"/>
              <w:rPr>
                <w:rFonts w:ascii="Lato" w:hAnsi="Lato" w:cstheme="minorHAnsi"/>
              </w:rPr>
            </w:pPr>
            <w:r w:rsidRPr="000410AA">
              <w:rPr>
                <w:rFonts w:ascii="Lato" w:hAnsi="Lato" w:cstheme="minorHAnsi"/>
              </w:rPr>
              <w:t xml:space="preserve">The following list is typical of the level of duties which the </w:t>
            </w:r>
            <w:proofErr w:type="spellStart"/>
            <w:r w:rsidRPr="000410AA">
              <w:rPr>
                <w:rFonts w:ascii="Lato" w:hAnsi="Lato" w:cstheme="minorHAnsi"/>
              </w:rPr>
              <w:t>postholder</w:t>
            </w:r>
            <w:proofErr w:type="spellEnd"/>
            <w:r w:rsidRPr="000410AA">
              <w:rPr>
                <w:rFonts w:ascii="Lato" w:hAnsi="Lato" w:cstheme="minorHAnsi"/>
              </w:rPr>
              <w:t xml:space="preserve"> will be expected to perform.  It is not necessarily exhaustive and other duties of a similar type and level may be required from time to time.</w:t>
            </w:r>
          </w:p>
        </w:tc>
      </w:tr>
    </w:tbl>
    <w:p w:rsidR="000C3B3D" w:rsidRPr="000410AA" w:rsidRDefault="000C3B3D" w:rsidP="000C3B3D">
      <w:pPr>
        <w:rPr>
          <w:rFonts w:ascii="Lato" w:hAnsi="Lato" w:cstheme="minorHAnsi"/>
          <w:b/>
          <w:bCs/>
        </w:rPr>
      </w:pPr>
    </w:p>
    <w:p w:rsidR="00825D85" w:rsidRPr="000410AA" w:rsidRDefault="00825D85">
      <w:pPr>
        <w:numPr>
          <w:ilvl w:val="0"/>
          <w:numId w:val="7"/>
        </w:numPr>
        <w:tabs>
          <w:tab w:val="clear" w:pos="720"/>
        </w:tabs>
        <w:rPr>
          <w:rFonts w:ascii="Lato" w:hAnsi="Lato" w:cstheme="minorHAnsi"/>
          <w:b/>
          <w:bCs/>
        </w:rPr>
      </w:pPr>
      <w:r w:rsidRPr="000410AA">
        <w:rPr>
          <w:rFonts w:ascii="Lato" w:hAnsi="Lato" w:cstheme="minorHAnsi"/>
          <w:b/>
          <w:bCs/>
        </w:rPr>
        <w:t>Teaching and Learning activities</w:t>
      </w:r>
    </w:p>
    <w:p w:rsidR="00825D85" w:rsidRPr="000410AA" w:rsidRDefault="00825D85">
      <w:pPr>
        <w:ind w:left="720" w:hanging="720"/>
        <w:rPr>
          <w:rFonts w:ascii="Lato" w:hAnsi="Lato" w:cstheme="minorHAnsi"/>
        </w:rPr>
      </w:pPr>
    </w:p>
    <w:p w:rsidR="00825D85" w:rsidRPr="000410AA" w:rsidRDefault="00825D85">
      <w:pPr>
        <w:numPr>
          <w:ilvl w:val="0"/>
          <w:numId w:val="24"/>
        </w:numPr>
        <w:tabs>
          <w:tab w:val="clear" w:pos="720"/>
          <w:tab w:val="num" w:pos="360"/>
        </w:tabs>
        <w:ind w:left="360"/>
        <w:rPr>
          <w:rFonts w:ascii="Lato" w:hAnsi="Lato" w:cstheme="minorHAnsi"/>
        </w:rPr>
      </w:pPr>
      <w:r w:rsidRPr="000410AA">
        <w:rPr>
          <w:rFonts w:ascii="Lato" w:hAnsi="Lato" w:cstheme="minorHAnsi"/>
        </w:rPr>
        <w:t>To help pupils make progress in a range of classroom settings, including working with individuals, small groups and whole classes where the assigned teacher is not present.</w:t>
      </w:r>
    </w:p>
    <w:p w:rsidR="00825D85" w:rsidRPr="000410AA" w:rsidRDefault="00825D85">
      <w:pPr>
        <w:rPr>
          <w:rFonts w:ascii="Lato" w:hAnsi="Lato" w:cstheme="minorHAnsi"/>
        </w:rPr>
      </w:pPr>
    </w:p>
    <w:p w:rsidR="00825D85" w:rsidRPr="000410AA" w:rsidRDefault="00825D85">
      <w:pPr>
        <w:numPr>
          <w:ilvl w:val="0"/>
          <w:numId w:val="24"/>
        </w:numPr>
        <w:tabs>
          <w:tab w:val="clear" w:pos="720"/>
          <w:tab w:val="num" w:pos="360"/>
        </w:tabs>
        <w:ind w:left="360"/>
        <w:rPr>
          <w:rFonts w:ascii="Lato" w:hAnsi="Lato" w:cstheme="minorHAnsi"/>
        </w:rPr>
      </w:pPr>
      <w:r w:rsidRPr="000410AA">
        <w:rPr>
          <w:rFonts w:ascii="Lato" w:hAnsi="Lato" w:cstheme="minorHAnsi"/>
        </w:rPr>
        <w:t>To be aware of national frameworks, typical curricula and teaching methods and expectations in the relevant key stages of phases and make effective use of other learning activities to support the development of pupils’ skills.</w:t>
      </w:r>
    </w:p>
    <w:p w:rsidR="00825D85" w:rsidRPr="000410AA" w:rsidRDefault="00825D85">
      <w:pPr>
        <w:rPr>
          <w:rFonts w:ascii="Lato" w:hAnsi="Lato" w:cstheme="minorHAnsi"/>
        </w:rPr>
      </w:pPr>
    </w:p>
    <w:p w:rsidR="00825D85" w:rsidRPr="000410AA" w:rsidRDefault="00825D85">
      <w:pPr>
        <w:numPr>
          <w:ilvl w:val="0"/>
          <w:numId w:val="24"/>
        </w:numPr>
        <w:tabs>
          <w:tab w:val="clear" w:pos="720"/>
          <w:tab w:val="num" w:pos="360"/>
        </w:tabs>
        <w:ind w:left="360"/>
        <w:rPr>
          <w:rFonts w:ascii="Lato" w:hAnsi="Lato" w:cstheme="minorHAnsi"/>
        </w:rPr>
      </w:pPr>
      <w:r w:rsidRPr="000410AA">
        <w:rPr>
          <w:rFonts w:ascii="Lato" w:hAnsi="Lato" w:cstheme="minorHAnsi"/>
        </w:rPr>
        <w:t>In line with the school’s policy and procedures, to use behaviour management strategies which contribute to a purposeful learning environment.</w:t>
      </w:r>
    </w:p>
    <w:p w:rsidR="00825D85" w:rsidRPr="000410AA" w:rsidRDefault="00825D85">
      <w:pPr>
        <w:pStyle w:val="Header"/>
        <w:tabs>
          <w:tab w:val="clear" w:pos="4153"/>
          <w:tab w:val="clear" w:pos="8306"/>
        </w:tabs>
        <w:rPr>
          <w:rFonts w:ascii="Lato" w:hAnsi="Lato" w:cstheme="minorHAnsi"/>
        </w:rPr>
      </w:pPr>
    </w:p>
    <w:p w:rsidR="00825D85" w:rsidRPr="000410AA" w:rsidRDefault="00825D85">
      <w:pPr>
        <w:numPr>
          <w:ilvl w:val="0"/>
          <w:numId w:val="24"/>
        </w:numPr>
        <w:tabs>
          <w:tab w:val="clear" w:pos="720"/>
          <w:tab w:val="num" w:pos="360"/>
        </w:tabs>
        <w:ind w:left="360"/>
        <w:rPr>
          <w:rFonts w:ascii="Lato" w:hAnsi="Lato" w:cstheme="minorHAnsi"/>
        </w:rPr>
      </w:pPr>
      <w:r w:rsidRPr="000410AA">
        <w:rPr>
          <w:rFonts w:ascii="Lato" w:hAnsi="Lato" w:cstheme="minorHAnsi"/>
        </w:rPr>
        <w:t>To organise and manage safely the physical teaching space and resources for which he/she is responsible.</w:t>
      </w:r>
    </w:p>
    <w:p w:rsidR="00825D85" w:rsidRPr="000410AA" w:rsidRDefault="00825D85">
      <w:pPr>
        <w:rPr>
          <w:rFonts w:ascii="Lato" w:hAnsi="Lato" w:cstheme="minorHAnsi"/>
        </w:rPr>
      </w:pPr>
    </w:p>
    <w:p w:rsidR="00825D85" w:rsidRPr="000410AA" w:rsidRDefault="00825D85">
      <w:pPr>
        <w:pStyle w:val="BodyTextIndent2"/>
        <w:numPr>
          <w:ilvl w:val="0"/>
          <w:numId w:val="24"/>
        </w:numPr>
        <w:tabs>
          <w:tab w:val="clear" w:pos="720"/>
          <w:tab w:val="num" w:pos="360"/>
        </w:tabs>
        <w:ind w:left="360"/>
        <w:rPr>
          <w:rFonts w:ascii="Lato" w:hAnsi="Lato" w:cstheme="minorHAnsi"/>
          <w:sz w:val="24"/>
          <w:szCs w:val="24"/>
        </w:rPr>
      </w:pPr>
      <w:r w:rsidRPr="000410AA">
        <w:rPr>
          <w:rFonts w:ascii="Lato" w:hAnsi="Lato" w:cstheme="minorHAnsi"/>
          <w:sz w:val="24"/>
          <w:szCs w:val="24"/>
        </w:rPr>
        <w:t>To use ICT effectively to support learning activities and develop pupils’ competence and independence in its use.</w:t>
      </w:r>
    </w:p>
    <w:p w:rsidR="00825D85" w:rsidRPr="000410AA" w:rsidRDefault="00825D85">
      <w:pPr>
        <w:rPr>
          <w:rFonts w:ascii="Lato" w:hAnsi="Lato" w:cstheme="minorHAnsi"/>
        </w:rPr>
      </w:pPr>
    </w:p>
    <w:p w:rsidR="00825D85" w:rsidRPr="000410AA" w:rsidRDefault="00825D85">
      <w:pPr>
        <w:pStyle w:val="BodyTextIndent2"/>
        <w:numPr>
          <w:ilvl w:val="0"/>
          <w:numId w:val="24"/>
        </w:numPr>
        <w:tabs>
          <w:tab w:val="clear" w:pos="720"/>
          <w:tab w:val="num" w:pos="360"/>
        </w:tabs>
        <w:ind w:left="360"/>
        <w:rPr>
          <w:rFonts w:ascii="Lato" w:hAnsi="Lato" w:cstheme="minorHAnsi"/>
          <w:sz w:val="24"/>
          <w:szCs w:val="24"/>
        </w:rPr>
      </w:pPr>
      <w:r w:rsidRPr="000410AA">
        <w:rPr>
          <w:rFonts w:ascii="Lato" w:hAnsi="Lato" w:cstheme="minorHAnsi"/>
          <w:sz w:val="24"/>
          <w:szCs w:val="24"/>
        </w:rPr>
        <w:t>To support the role of parents in pupils’ learning and contribute to/lead meetings with parents to provide constructive feedback on pupil progress/achievement, etc.</w:t>
      </w:r>
    </w:p>
    <w:p w:rsidR="00825D85" w:rsidRPr="000410AA" w:rsidRDefault="00825D85">
      <w:pPr>
        <w:rPr>
          <w:rFonts w:ascii="Lato" w:hAnsi="Lato" w:cstheme="minorHAnsi"/>
        </w:rPr>
      </w:pPr>
    </w:p>
    <w:p w:rsidR="00825D85" w:rsidRPr="000410AA" w:rsidRDefault="00825D85">
      <w:pPr>
        <w:numPr>
          <w:ilvl w:val="0"/>
          <w:numId w:val="7"/>
        </w:numPr>
        <w:tabs>
          <w:tab w:val="clear" w:pos="720"/>
        </w:tabs>
        <w:rPr>
          <w:rFonts w:ascii="Lato" w:hAnsi="Lato" w:cstheme="minorHAnsi"/>
          <w:b/>
          <w:bCs/>
        </w:rPr>
      </w:pPr>
      <w:r w:rsidRPr="000410AA">
        <w:rPr>
          <w:rFonts w:ascii="Lato" w:hAnsi="Lato" w:cstheme="minorHAnsi"/>
          <w:b/>
          <w:bCs/>
        </w:rPr>
        <w:t>Planning, Monitoring and Assessment</w:t>
      </w:r>
    </w:p>
    <w:p w:rsidR="00825D85" w:rsidRPr="000410AA" w:rsidRDefault="00825D85">
      <w:pPr>
        <w:rPr>
          <w:rFonts w:ascii="Lato" w:hAnsi="Lato" w:cstheme="minorHAnsi"/>
        </w:rPr>
      </w:pPr>
    </w:p>
    <w:p w:rsidR="00825D85" w:rsidRPr="000410AA" w:rsidRDefault="00825D85">
      <w:pPr>
        <w:pStyle w:val="BodyTextIndent2"/>
        <w:numPr>
          <w:ilvl w:val="0"/>
          <w:numId w:val="28"/>
        </w:numPr>
        <w:rPr>
          <w:rFonts w:ascii="Lato" w:hAnsi="Lato" w:cstheme="minorHAnsi"/>
          <w:sz w:val="24"/>
          <w:szCs w:val="24"/>
        </w:rPr>
      </w:pPr>
      <w:r w:rsidRPr="000410AA">
        <w:rPr>
          <w:rFonts w:ascii="Lato" w:hAnsi="Lato" w:cstheme="minorHAnsi"/>
          <w:sz w:val="24"/>
          <w:szCs w:val="24"/>
        </w:rPr>
        <w:lastRenderedPageBreak/>
        <w:t>Within an agreed system of supervision, to plan challenging teaching/learning objectives and deliver learning activities to pupils, making adjustments according to pupil responses/needs, as appropriate.</w:t>
      </w:r>
    </w:p>
    <w:p w:rsidR="00825D85" w:rsidRPr="000410AA" w:rsidRDefault="00825D85">
      <w:pPr>
        <w:pStyle w:val="BodyText"/>
        <w:rPr>
          <w:rFonts w:ascii="Lato" w:hAnsi="Lato" w:cstheme="minorHAnsi"/>
          <w:sz w:val="24"/>
          <w:szCs w:val="24"/>
        </w:rPr>
      </w:pPr>
    </w:p>
    <w:p w:rsidR="00825D85" w:rsidRPr="000410AA" w:rsidRDefault="00825D85">
      <w:pPr>
        <w:pStyle w:val="BodyText"/>
        <w:numPr>
          <w:ilvl w:val="0"/>
          <w:numId w:val="28"/>
        </w:numPr>
        <w:rPr>
          <w:rFonts w:ascii="Lato" w:hAnsi="Lato" w:cstheme="minorHAnsi"/>
          <w:sz w:val="24"/>
          <w:szCs w:val="24"/>
        </w:rPr>
      </w:pPr>
      <w:r w:rsidRPr="000410AA">
        <w:rPr>
          <w:rFonts w:ascii="Lato" w:hAnsi="Lato" w:cstheme="minorHAnsi"/>
          <w:sz w:val="24"/>
          <w:szCs w:val="24"/>
        </w:rPr>
        <w:t>To produce lesson plans, worksheet, plans, etc.</w:t>
      </w:r>
    </w:p>
    <w:p w:rsidR="00825D85" w:rsidRPr="000410AA" w:rsidRDefault="00825D85">
      <w:pPr>
        <w:pStyle w:val="BodyText"/>
        <w:rPr>
          <w:rFonts w:ascii="Lato" w:hAnsi="Lato" w:cstheme="minorHAnsi"/>
          <w:sz w:val="24"/>
          <w:szCs w:val="24"/>
        </w:rPr>
      </w:pPr>
    </w:p>
    <w:p w:rsidR="00825D85" w:rsidRPr="000410AA" w:rsidRDefault="00825D85">
      <w:pPr>
        <w:numPr>
          <w:ilvl w:val="0"/>
          <w:numId w:val="28"/>
        </w:numPr>
        <w:rPr>
          <w:rFonts w:ascii="Lato" w:hAnsi="Lato" w:cstheme="minorHAnsi"/>
        </w:rPr>
      </w:pPr>
      <w:r w:rsidRPr="000410AA">
        <w:rPr>
          <w:rFonts w:ascii="Lato" w:hAnsi="Lato" w:cstheme="minorHAnsi"/>
        </w:rPr>
        <w:t xml:space="preserve">To support teachers in selecting and preparing teaching resources that meet pupils’ needs and interests.  </w:t>
      </w:r>
    </w:p>
    <w:p w:rsidR="00825D85" w:rsidRPr="000410AA" w:rsidRDefault="00825D85">
      <w:pPr>
        <w:rPr>
          <w:rFonts w:ascii="Lato" w:hAnsi="Lato" w:cstheme="minorHAnsi"/>
        </w:rPr>
      </w:pPr>
    </w:p>
    <w:p w:rsidR="00825D85" w:rsidRPr="000410AA" w:rsidRDefault="00825D85">
      <w:pPr>
        <w:numPr>
          <w:ilvl w:val="0"/>
          <w:numId w:val="28"/>
        </w:numPr>
        <w:rPr>
          <w:rFonts w:ascii="Lato" w:hAnsi="Lato" w:cstheme="minorHAnsi"/>
        </w:rPr>
      </w:pPr>
      <w:r w:rsidRPr="000410AA">
        <w:rPr>
          <w:rFonts w:ascii="Lato" w:hAnsi="Lato" w:cstheme="minorHAnsi"/>
        </w:rPr>
        <w:t>To support teachers in evaluating pupils’ progress through a range of monitoring and assessment activities.</w:t>
      </w:r>
    </w:p>
    <w:p w:rsidR="00825D85" w:rsidRPr="000410AA" w:rsidRDefault="00825D85">
      <w:pPr>
        <w:pStyle w:val="BodyText"/>
        <w:rPr>
          <w:rFonts w:ascii="Lato" w:hAnsi="Lato" w:cstheme="minorHAnsi"/>
          <w:sz w:val="24"/>
          <w:szCs w:val="24"/>
        </w:rPr>
      </w:pPr>
    </w:p>
    <w:p w:rsidR="00825D85" w:rsidRPr="000410AA" w:rsidRDefault="00825D85">
      <w:pPr>
        <w:pStyle w:val="BodyText"/>
        <w:numPr>
          <w:ilvl w:val="0"/>
          <w:numId w:val="28"/>
        </w:numPr>
        <w:rPr>
          <w:rFonts w:ascii="Lato" w:hAnsi="Lato" w:cstheme="minorHAnsi"/>
          <w:sz w:val="24"/>
          <w:szCs w:val="24"/>
        </w:rPr>
      </w:pPr>
      <w:r w:rsidRPr="000410AA">
        <w:rPr>
          <w:rFonts w:ascii="Lato" w:hAnsi="Lato" w:cstheme="minorHAnsi"/>
          <w:sz w:val="24"/>
          <w:szCs w:val="24"/>
        </w:rPr>
        <w:t>To maintain and analyse records of pupils’ progress.</w:t>
      </w:r>
    </w:p>
    <w:p w:rsidR="00825D85" w:rsidRPr="000410AA" w:rsidRDefault="00825D85">
      <w:pPr>
        <w:pStyle w:val="BodyText"/>
        <w:rPr>
          <w:rFonts w:ascii="Lato" w:hAnsi="Lato" w:cstheme="minorHAnsi"/>
          <w:sz w:val="24"/>
          <w:szCs w:val="24"/>
        </w:rPr>
      </w:pPr>
    </w:p>
    <w:p w:rsidR="00825D85" w:rsidRPr="000410AA" w:rsidRDefault="00825D85">
      <w:pPr>
        <w:pStyle w:val="BodyText"/>
        <w:numPr>
          <w:ilvl w:val="0"/>
          <w:numId w:val="28"/>
        </w:numPr>
        <w:rPr>
          <w:rFonts w:ascii="Lato" w:hAnsi="Lato" w:cstheme="minorHAnsi"/>
          <w:sz w:val="24"/>
          <w:szCs w:val="24"/>
        </w:rPr>
      </w:pPr>
      <w:r w:rsidRPr="000410AA">
        <w:rPr>
          <w:rFonts w:ascii="Lato" w:hAnsi="Lato" w:cstheme="minorHAnsi"/>
          <w:sz w:val="24"/>
          <w:szCs w:val="24"/>
        </w:rPr>
        <w:t>To provide feedback to pupils and colleagues on pupils’ learning and behaviour.</w:t>
      </w:r>
    </w:p>
    <w:p w:rsidR="00825D85" w:rsidRPr="000410AA" w:rsidRDefault="00825D85">
      <w:pPr>
        <w:pStyle w:val="BodyText"/>
        <w:rPr>
          <w:rFonts w:ascii="Lato" w:hAnsi="Lato" w:cstheme="minorHAnsi"/>
          <w:sz w:val="24"/>
          <w:szCs w:val="24"/>
          <w:bdr w:val="single" w:sz="4" w:space="0" w:color="auto"/>
        </w:rPr>
      </w:pPr>
    </w:p>
    <w:p w:rsidR="00825D85" w:rsidRPr="000410AA" w:rsidRDefault="00825D85">
      <w:pPr>
        <w:pStyle w:val="BodyText"/>
        <w:numPr>
          <w:ilvl w:val="0"/>
          <w:numId w:val="28"/>
        </w:numPr>
        <w:rPr>
          <w:rFonts w:ascii="Lato" w:hAnsi="Lato" w:cstheme="minorHAnsi"/>
          <w:i/>
          <w:iCs/>
          <w:sz w:val="24"/>
          <w:szCs w:val="24"/>
        </w:rPr>
      </w:pPr>
      <w:r w:rsidRPr="000410AA">
        <w:rPr>
          <w:rFonts w:ascii="Lato" w:hAnsi="Lato" w:cstheme="minorHAnsi"/>
          <w:sz w:val="24"/>
          <w:szCs w:val="24"/>
        </w:rPr>
        <w:t>To contribute to identifying and to undertake appropriate out of school learning activities which consolidate and extend work carried out in class.</w:t>
      </w:r>
    </w:p>
    <w:p w:rsidR="00825D85" w:rsidRPr="000410AA" w:rsidRDefault="00825D85">
      <w:pPr>
        <w:pStyle w:val="BodyText"/>
        <w:rPr>
          <w:rFonts w:ascii="Lato" w:hAnsi="Lato" w:cstheme="minorHAnsi"/>
          <w:sz w:val="24"/>
          <w:szCs w:val="24"/>
        </w:rPr>
      </w:pPr>
    </w:p>
    <w:p w:rsidR="00825D85" w:rsidRPr="000410AA" w:rsidRDefault="00825D85">
      <w:pPr>
        <w:pStyle w:val="Heading2"/>
        <w:rPr>
          <w:rFonts w:ascii="Lato" w:hAnsi="Lato" w:cstheme="minorHAnsi"/>
          <w:sz w:val="24"/>
          <w:szCs w:val="24"/>
        </w:rPr>
      </w:pPr>
      <w:r w:rsidRPr="000410AA">
        <w:rPr>
          <w:rFonts w:ascii="Lato" w:hAnsi="Lato" w:cstheme="minorHAnsi"/>
          <w:sz w:val="24"/>
          <w:szCs w:val="24"/>
        </w:rPr>
        <w:t>(</w:t>
      </w:r>
      <w:proofErr w:type="gramStart"/>
      <w:r w:rsidRPr="000410AA">
        <w:rPr>
          <w:rFonts w:ascii="Lato" w:hAnsi="Lato" w:cstheme="minorHAnsi"/>
          <w:sz w:val="24"/>
          <w:szCs w:val="24"/>
        </w:rPr>
        <w:t>c )</w:t>
      </w:r>
      <w:proofErr w:type="gramEnd"/>
      <w:r w:rsidRPr="000410AA">
        <w:rPr>
          <w:rFonts w:ascii="Lato" w:hAnsi="Lato" w:cstheme="minorHAnsi"/>
          <w:sz w:val="24"/>
          <w:szCs w:val="24"/>
        </w:rPr>
        <w:tab/>
        <w:t>Support for Pupils</w:t>
      </w:r>
    </w:p>
    <w:p w:rsidR="00825D85" w:rsidRPr="000410AA" w:rsidRDefault="00825D85">
      <w:pPr>
        <w:rPr>
          <w:rFonts w:ascii="Lato" w:hAnsi="Lato" w:cstheme="minorHAnsi"/>
        </w:rPr>
      </w:pPr>
    </w:p>
    <w:p w:rsidR="00825D85" w:rsidRPr="000410AA" w:rsidRDefault="00825D85">
      <w:pPr>
        <w:numPr>
          <w:ilvl w:val="0"/>
          <w:numId w:val="20"/>
        </w:numPr>
        <w:rPr>
          <w:rFonts w:ascii="Lato" w:hAnsi="Lato" w:cstheme="minorHAnsi"/>
        </w:rPr>
      </w:pPr>
      <w:r w:rsidRPr="000410AA">
        <w:rPr>
          <w:rFonts w:ascii="Lato" w:hAnsi="Lato" w:cstheme="minorHAnsi"/>
        </w:rPr>
        <w:t>To communicate effectively and sensitively with pupils to support their learning.</w:t>
      </w:r>
    </w:p>
    <w:p w:rsidR="00825D85" w:rsidRPr="000410AA" w:rsidRDefault="00825D85">
      <w:pPr>
        <w:rPr>
          <w:rFonts w:ascii="Lato" w:hAnsi="Lato" w:cstheme="minorHAnsi"/>
        </w:rPr>
      </w:pPr>
    </w:p>
    <w:p w:rsidR="00825D85" w:rsidRPr="000410AA" w:rsidRDefault="00825D85">
      <w:pPr>
        <w:numPr>
          <w:ilvl w:val="0"/>
          <w:numId w:val="20"/>
        </w:numPr>
        <w:rPr>
          <w:rFonts w:ascii="Lato" w:hAnsi="Lato" w:cstheme="minorHAnsi"/>
        </w:rPr>
      </w:pPr>
      <w:r w:rsidRPr="000410AA">
        <w:rPr>
          <w:rFonts w:ascii="Lato" w:hAnsi="Lato" w:cstheme="minorHAnsi"/>
        </w:rPr>
        <w:t>To develop and implement Individual Education Plans and assess the needs of pupils, using detailed knowledge and specialist skills to support pupils’ learning.</w:t>
      </w:r>
    </w:p>
    <w:p w:rsidR="00825D85" w:rsidRPr="000410AA" w:rsidRDefault="00825D85">
      <w:pPr>
        <w:rPr>
          <w:rFonts w:ascii="Lato" w:hAnsi="Lato" w:cstheme="minorHAnsi"/>
        </w:rPr>
      </w:pPr>
    </w:p>
    <w:p w:rsidR="00825D85" w:rsidRPr="000410AA" w:rsidRDefault="00825D85">
      <w:pPr>
        <w:numPr>
          <w:ilvl w:val="0"/>
          <w:numId w:val="20"/>
        </w:numPr>
        <w:rPr>
          <w:rFonts w:ascii="Lato" w:hAnsi="Lato" w:cstheme="minorHAnsi"/>
        </w:rPr>
      </w:pPr>
      <w:r w:rsidRPr="000410AA">
        <w:rPr>
          <w:rFonts w:ascii="Lato" w:hAnsi="Lato" w:cstheme="minorHAnsi"/>
        </w:rPr>
        <w:t xml:space="preserve">To respond to pupils’ individual needs and promote inclusion and acceptance of all pupils in the classroom. </w:t>
      </w:r>
    </w:p>
    <w:p w:rsidR="00825D85" w:rsidRPr="000410AA" w:rsidRDefault="00825D85">
      <w:pPr>
        <w:rPr>
          <w:rFonts w:ascii="Lato" w:hAnsi="Lato" w:cstheme="minorHAnsi"/>
        </w:rPr>
      </w:pPr>
    </w:p>
    <w:p w:rsidR="00825D85" w:rsidRPr="000410AA" w:rsidRDefault="00825D85">
      <w:pPr>
        <w:rPr>
          <w:rFonts w:ascii="Lato" w:hAnsi="Lato" w:cstheme="minorHAnsi"/>
          <w:b/>
          <w:bCs/>
        </w:rPr>
      </w:pPr>
      <w:r w:rsidRPr="000410AA">
        <w:rPr>
          <w:rFonts w:ascii="Lato" w:hAnsi="Lato" w:cstheme="minorHAnsi"/>
          <w:b/>
          <w:bCs/>
        </w:rPr>
        <w:t>(d)</w:t>
      </w:r>
      <w:r w:rsidRPr="000410AA">
        <w:rPr>
          <w:rFonts w:ascii="Lato" w:hAnsi="Lato" w:cstheme="minorHAnsi"/>
          <w:b/>
          <w:bCs/>
        </w:rPr>
        <w:tab/>
        <w:t>Other Duties</w:t>
      </w:r>
    </w:p>
    <w:p w:rsidR="00825D85" w:rsidRPr="000410AA" w:rsidRDefault="00825D85">
      <w:pPr>
        <w:rPr>
          <w:rFonts w:ascii="Lato" w:hAnsi="Lato" w:cstheme="minorHAnsi"/>
          <w:b/>
          <w:bCs/>
        </w:rPr>
      </w:pPr>
    </w:p>
    <w:p w:rsidR="00825D85" w:rsidRPr="000410AA" w:rsidRDefault="00825D85">
      <w:pPr>
        <w:numPr>
          <w:ilvl w:val="0"/>
          <w:numId w:val="21"/>
        </w:numPr>
        <w:rPr>
          <w:rFonts w:ascii="Lato" w:hAnsi="Lato" w:cstheme="minorHAnsi"/>
        </w:rPr>
      </w:pPr>
      <w:r w:rsidRPr="000410AA">
        <w:rPr>
          <w:rFonts w:ascii="Lato" w:hAnsi="Lato" w:cstheme="minorHAnsi"/>
        </w:rPr>
        <w:t xml:space="preserve">Under the supervision of the </w:t>
      </w:r>
      <w:r w:rsidR="005A23C5">
        <w:rPr>
          <w:rFonts w:ascii="Lato" w:hAnsi="Lato" w:cstheme="minorHAnsi"/>
        </w:rPr>
        <w:t>Principal</w:t>
      </w:r>
      <w:r w:rsidR="00F31940" w:rsidRPr="000410AA">
        <w:rPr>
          <w:rFonts w:ascii="Lato" w:hAnsi="Lato" w:cstheme="minorHAnsi"/>
        </w:rPr>
        <w:t xml:space="preserve"> </w:t>
      </w:r>
      <w:r w:rsidRPr="000410AA">
        <w:rPr>
          <w:rFonts w:ascii="Lato" w:hAnsi="Lato" w:cstheme="minorHAnsi"/>
        </w:rPr>
        <w:t>or other designated teachers, to invigilate internal and external examinations.</w:t>
      </w:r>
    </w:p>
    <w:p w:rsidR="00825D85" w:rsidRPr="000410AA" w:rsidRDefault="00825D85">
      <w:pPr>
        <w:rPr>
          <w:rFonts w:ascii="Lato" w:hAnsi="Lato" w:cstheme="minorHAnsi"/>
        </w:rPr>
      </w:pPr>
    </w:p>
    <w:p w:rsidR="00825D85" w:rsidRPr="000410AA" w:rsidRDefault="00825D85">
      <w:pPr>
        <w:numPr>
          <w:ilvl w:val="0"/>
          <w:numId w:val="21"/>
        </w:numPr>
        <w:rPr>
          <w:rFonts w:ascii="Lato" w:hAnsi="Lato" w:cstheme="minorHAnsi"/>
        </w:rPr>
      </w:pPr>
      <w:r w:rsidRPr="000410AA">
        <w:rPr>
          <w:rFonts w:ascii="Lato" w:hAnsi="Lato" w:cstheme="minorHAnsi"/>
        </w:rPr>
        <w:t xml:space="preserve">Following the school guidelines for absent teachers, provide cover for lessons under the agreed system of supervision.   </w:t>
      </w:r>
    </w:p>
    <w:p w:rsidR="00825D85" w:rsidRPr="000410AA" w:rsidRDefault="00825D85">
      <w:pPr>
        <w:rPr>
          <w:rFonts w:ascii="Lato" w:hAnsi="Lato" w:cstheme="minorHAnsi"/>
        </w:rPr>
      </w:pPr>
    </w:p>
    <w:p w:rsidR="00825D85" w:rsidRPr="000410AA" w:rsidRDefault="00825D85">
      <w:pPr>
        <w:numPr>
          <w:ilvl w:val="0"/>
          <w:numId w:val="21"/>
        </w:numPr>
        <w:rPr>
          <w:rFonts w:ascii="Lato" w:hAnsi="Lato" w:cstheme="minorHAnsi"/>
        </w:rPr>
      </w:pPr>
      <w:r w:rsidRPr="000410AA">
        <w:rPr>
          <w:rFonts w:ascii="Lato" w:hAnsi="Lato" w:cstheme="minorHAnsi"/>
        </w:rPr>
        <w:t>To undertake planned supervision of pupils’ out of school hours learning activities and supervise pupils on visits and trips.</w:t>
      </w:r>
    </w:p>
    <w:p w:rsidR="00825D85" w:rsidRPr="000410AA" w:rsidRDefault="00825D85">
      <w:pPr>
        <w:rPr>
          <w:rFonts w:ascii="Lato" w:hAnsi="Lato" w:cstheme="minorHAnsi"/>
        </w:rPr>
      </w:pPr>
    </w:p>
    <w:p w:rsidR="00825D85" w:rsidRPr="000410AA" w:rsidRDefault="00825D85">
      <w:pPr>
        <w:numPr>
          <w:ilvl w:val="0"/>
          <w:numId w:val="21"/>
        </w:numPr>
        <w:rPr>
          <w:rFonts w:ascii="Lato" w:hAnsi="Lato" w:cstheme="minorHAnsi"/>
        </w:rPr>
      </w:pPr>
      <w:r w:rsidRPr="000410AA">
        <w:rPr>
          <w:rFonts w:ascii="Lato" w:hAnsi="Lato" w:cstheme="minorHAnsi"/>
        </w:rPr>
        <w:t>To administer, assess and mark tests.</w:t>
      </w:r>
    </w:p>
    <w:p w:rsidR="00825D85" w:rsidRPr="000410AA" w:rsidRDefault="00825D85">
      <w:pPr>
        <w:rPr>
          <w:rFonts w:ascii="Lato" w:hAnsi="Lato" w:cstheme="minorHAnsi"/>
        </w:rPr>
      </w:pPr>
    </w:p>
    <w:p w:rsidR="00825D85" w:rsidRPr="000410AA" w:rsidRDefault="00825D85">
      <w:pPr>
        <w:numPr>
          <w:ilvl w:val="0"/>
          <w:numId w:val="21"/>
        </w:numPr>
        <w:rPr>
          <w:rFonts w:ascii="Lato" w:hAnsi="Lato" w:cstheme="minorHAnsi"/>
        </w:rPr>
      </w:pPr>
      <w:r w:rsidRPr="000410AA">
        <w:rPr>
          <w:rFonts w:ascii="Lato" w:hAnsi="Lato" w:cstheme="minorHAnsi"/>
        </w:rPr>
        <w:t>To supervise other support assistants in the classroom as required.</w:t>
      </w:r>
    </w:p>
    <w:p w:rsidR="00825D85" w:rsidRPr="000410AA" w:rsidRDefault="00825D85">
      <w:pPr>
        <w:rPr>
          <w:rFonts w:ascii="Lato" w:hAnsi="Lato" w:cstheme="minorHAnsi"/>
        </w:rPr>
      </w:pPr>
    </w:p>
    <w:p w:rsidR="00825D85" w:rsidRPr="000410AA" w:rsidRDefault="00825D85">
      <w:pPr>
        <w:numPr>
          <w:ilvl w:val="0"/>
          <w:numId w:val="21"/>
        </w:numPr>
        <w:rPr>
          <w:rFonts w:ascii="Lato" w:hAnsi="Lato" w:cstheme="minorHAnsi"/>
        </w:rPr>
      </w:pPr>
      <w:r w:rsidRPr="000410AA">
        <w:rPr>
          <w:rFonts w:ascii="Lato" w:hAnsi="Lato" w:cstheme="minorHAnsi"/>
        </w:rPr>
        <w:t>To comply and assist with the development of policies and procedures relating to child protection, health, safety and security, confidentiality and data protection, reporting concerns to an appropriate person.</w:t>
      </w:r>
    </w:p>
    <w:p w:rsidR="00825D85" w:rsidRPr="000410AA" w:rsidRDefault="00825D85">
      <w:pPr>
        <w:rPr>
          <w:rFonts w:ascii="Lato" w:hAnsi="Lato" w:cstheme="minorHAnsi"/>
        </w:rPr>
      </w:pPr>
    </w:p>
    <w:p w:rsidR="00825D85" w:rsidRPr="000410AA" w:rsidRDefault="00825D85">
      <w:pPr>
        <w:pStyle w:val="BodyText"/>
        <w:numPr>
          <w:ilvl w:val="0"/>
          <w:numId w:val="21"/>
        </w:numPr>
        <w:rPr>
          <w:rFonts w:ascii="Lato" w:hAnsi="Lato" w:cstheme="minorHAnsi"/>
          <w:b/>
          <w:bCs/>
          <w:sz w:val="24"/>
          <w:szCs w:val="24"/>
        </w:rPr>
      </w:pPr>
      <w:r w:rsidRPr="000410AA">
        <w:rPr>
          <w:rFonts w:ascii="Lato" w:hAnsi="Lato" w:cstheme="minorHAnsi"/>
          <w:sz w:val="24"/>
          <w:szCs w:val="24"/>
        </w:rPr>
        <w:t>To establish constructive relationships and communicate with other agencies/professionals, in liaison with the teacher, to support achievement and progress of pupils.</w:t>
      </w:r>
    </w:p>
    <w:p w:rsidR="00825D85" w:rsidRPr="000410AA" w:rsidRDefault="00825D85">
      <w:pPr>
        <w:pStyle w:val="BodyText"/>
        <w:rPr>
          <w:rFonts w:ascii="Lato" w:hAnsi="Lato" w:cstheme="minorHAnsi"/>
          <w:b/>
          <w:bCs/>
          <w:sz w:val="24"/>
          <w:szCs w:val="24"/>
        </w:rPr>
      </w:pPr>
    </w:p>
    <w:p w:rsidR="00825D85" w:rsidRPr="000410AA" w:rsidRDefault="00825D85">
      <w:pPr>
        <w:pStyle w:val="BodyText"/>
        <w:numPr>
          <w:ilvl w:val="0"/>
          <w:numId w:val="21"/>
        </w:numPr>
        <w:rPr>
          <w:rFonts w:ascii="Lato" w:hAnsi="Lato" w:cstheme="minorHAnsi"/>
          <w:b/>
          <w:bCs/>
          <w:sz w:val="24"/>
          <w:szCs w:val="24"/>
        </w:rPr>
      </w:pPr>
      <w:r w:rsidRPr="000410AA">
        <w:rPr>
          <w:rFonts w:ascii="Lato" w:hAnsi="Lato" w:cstheme="minorHAnsi"/>
          <w:sz w:val="24"/>
          <w:szCs w:val="24"/>
        </w:rPr>
        <w:t>To attend meetings and engage in development activities/training as required by the school.</w:t>
      </w:r>
    </w:p>
    <w:p w:rsidR="00825D85" w:rsidRPr="000410AA" w:rsidRDefault="00825D85">
      <w:pPr>
        <w:rPr>
          <w:rFonts w:ascii="Lato" w:hAnsi="Lato" w:cstheme="minorHAnsi"/>
        </w:rPr>
      </w:pPr>
    </w:p>
    <w:p w:rsidR="00825D85" w:rsidRPr="000410AA" w:rsidRDefault="00825D85">
      <w:pPr>
        <w:numPr>
          <w:ilvl w:val="0"/>
          <w:numId w:val="21"/>
        </w:numPr>
        <w:rPr>
          <w:rFonts w:ascii="Lato" w:hAnsi="Lato" w:cstheme="minorHAnsi"/>
        </w:rPr>
      </w:pPr>
      <w:r w:rsidRPr="000410AA">
        <w:rPr>
          <w:rFonts w:ascii="Lato" w:hAnsi="Lato" w:cstheme="minorHAnsi"/>
        </w:rPr>
        <w:t>To promote and implement the school’s equal opportunities policies in all aspects of employment and service delivery.</w:t>
      </w:r>
    </w:p>
    <w:p w:rsidR="00825D85" w:rsidRPr="000410AA" w:rsidRDefault="00825D85">
      <w:pPr>
        <w:rPr>
          <w:rFonts w:ascii="Lato" w:hAnsi="Lato" w:cstheme="minorHAnsi"/>
        </w:rPr>
      </w:pPr>
    </w:p>
    <w:p w:rsidR="00825D85" w:rsidRPr="000410AA" w:rsidRDefault="000E5A69">
      <w:pPr>
        <w:rPr>
          <w:rFonts w:ascii="Lato" w:hAnsi="Lato" w:cstheme="minorHAnsi"/>
          <w:b/>
          <w:bCs/>
        </w:rPr>
      </w:pPr>
      <w:r w:rsidRPr="000410AA">
        <w:rPr>
          <w:rFonts w:ascii="Lato" w:hAnsi="Lato" w:cstheme="minorHAnsi"/>
          <w:b/>
          <w:bCs/>
        </w:rPr>
        <w:t>(e)</w:t>
      </w:r>
      <w:r w:rsidRPr="000410AA">
        <w:rPr>
          <w:rFonts w:ascii="Lato" w:hAnsi="Lato" w:cstheme="minorHAnsi"/>
          <w:b/>
          <w:bCs/>
        </w:rPr>
        <w:tab/>
        <w:t>Child Protection</w:t>
      </w:r>
    </w:p>
    <w:p w:rsidR="00825D85" w:rsidRPr="000410AA" w:rsidRDefault="00825D85">
      <w:pPr>
        <w:rPr>
          <w:rFonts w:ascii="Lato" w:hAnsi="Lato" w:cstheme="minorHAnsi"/>
        </w:rPr>
      </w:pPr>
    </w:p>
    <w:p w:rsidR="000E5A69" w:rsidRPr="000410AA" w:rsidRDefault="000C3B3D" w:rsidP="000C3B3D">
      <w:pPr>
        <w:widowControl w:val="0"/>
        <w:ind w:left="360" w:hanging="360"/>
        <w:rPr>
          <w:rFonts w:ascii="Lato" w:hAnsi="Lato" w:cstheme="minorHAnsi"/>
        </w:rPr>
      </w:pPr>
      <w:r w:rsidRPr="000410AA">
        <w:rPr>
          <w:rFonts w:ascii="Lato" w:hAnsi="Lato" w:cstheme="minorHAnsi"/>
        </w:rPr>
        <w:t>1</w:t>
      </w:r>
      <w:r w:rsidRPr="000410AA">
        <w:rPr>
          <w:rFonts w:ascii="Lato" w:hAnsi="Lato" w:cstheme="minorHAnsi"/>
        </w:rPr>
        <w:tab/>
      </w:r>
      <w:r w:rsidR="000E5A69" w:rsidRPr="000410AA">
        <w:rPr>
          <w:rFonts w:ascii="Lato" w:hAnsi="Lato" w:cstheme="minorHAnsi"/>
        </w:rPr>
        <w:t xml:space="preserve">The </w:t>
      </w:r>
      <w:proofErr w:type="spellStart"/>
      <w:r w:rsidR="000E5A69" w:rsidRPr="000410AA">
        <w:rPr>
          <w:rFonts w:ascii="Lato" w:hAnsi="Lato" w:cstheme="minorHAnsi"/>
        </w:rPr>
        <w:t>postholder</w:t>
      </w:r>
      <w:proofErr w:type="spellEnd"/>
      <w:r w:rsidR="000E5A69" w:rsidRPr="000410AA">
        <w:rPr>
          <w:rFonts w:ascii="Lato" w:hAnsi="Lato" w:cstheme="minorHAnsi"/>
        </w:rPr>
        <w:t xml:space="preserve"> will have responsibility for promoting and safeguarding the welfare of children and young </w:t>
      </w:r>
      <w:proofErr w:type="spellStart"/>
      <w:r w:rsidR="000E5A69" w:rsidRPr="000410AA">
        <w:rPr>
          <w:rFonts w:ascii="Lato" w:hAnsi="Lato" w:cstheme="minorHAnsi"/>
        </w:rPr>
        <w:t>persons</w:t>
      </w:r>
      <w:proofErr w:type="spellEnd"/>
      <w:r w:rsidR="000E5A69" w:rsidRPr="000410AA">
        <w:rPr>
          <w:rFonts w:ascii="Lato" w:hAnsi="Lato" w:cstheme="minorHAnsi"/>
        </w:rPr>
        <w:t xml:space="preserve"> s/he is respons</w:t>
      </w:r>
      <w:r w:rsidR="00825D85" w:rsidRPr="000410AA">
        <w:rPr>
          <w:rFonts w:ascii="Lato" w:hAnsi="Lato" w:cstheme="minorHAnsi"/>
        </w:rPr>
        <w:t xml:space="preserve">ible for, or comes into contact </w:t>
      </w:r>
      <w:r w:rsidR="000E5A69" w:rsidRPr="000410AA">
        <w:rPr>
          <w:rFonts w:ascii="Lato" w:hAnsi="Lato" w:cstheme="minorHAnsi"/>
        </w:rPr>
        <w:t>with.</w:t>
      </w:r>
    </w:p>
    <w:p w:rsidR="000E5A69" w:rsidRPr="000410AA" w:rsidRDefault="000E5A69">
      <w:pPr>
        <w:rPr>
          <w:rFonts w:ascii="Lato" w:hAnsi="Lato" w:cstheme="minorHAnsi"/>
        </w:rPr>
      </w:pPr>
    </w:p>
    <w:sectPr w:rsidR="000E5A69" w:rsidRPr="000410AA">
      <w:headerReference w:type="default" r:id="rId8"/>
      <w:footerReference w:type="default" r:id="rId9"/>
      <w:pgSz w:w="11909" w:h="16834" w:code="9"/>
      <w:pgMar w:top="864" w:right="1152" w:bottom="864" w:left="1152" w:header="706" w:footer="576"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1EA" w:rsidRDefault="001F21EA">
      <w:r>
        <w:separator/>
      </w:r>
    </w:p>
  </w:endnote>
  <w:endnote w:type="continuationSeparator" w:id="0">
    <w:p w:rsidR="001F21EA" w:rsidRDefault="001F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altName w:val="Calibri"/>
    <w:panose1 w:val="020F0502020204030203"/>
    <w:charset w:val="00"/>
    <w:family w:val="swiss"/>
    <w:pitch w:val="variable"/>
    <w:sig w:usb0="800000AF" w:usb1="40006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85" w:rsidRDefault="00825D85">
    <w:pPr>
      <w:pStyle w:val="Footer"/>
      <w:tabs>
        <w:tab w:val="clear" w:pos="4153"/>
      </w:tabs>
      <w:rPr>
        <w:snapToGrid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1EA" w:rsidRDefault="001F21EA">
      <w:r>
        <w:separator/>
      </w:r>
    </w:p>
  </w:footnote>
  <w:footnote w:type="continuationSeparator" w:id="0">
    <w:p w:rsidR="001F21EA" w:rsidRDefault="001F2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85" w:rsidRDefault="00825D85">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251"/>
    <w:multiLevelType w:val="multilevel"/>
    <w:tmpl w:val="33A6CAE2"/>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0BF4CFA"/>
    <w:multiLevelType w:val="singleLevel"/>
    <w:tmpl w:val="A808B022"/>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2AF14A9"/>
    <w:multiLevelType w:val="multilevel"/>
    <w:tmpl w:val="7D12AA54"/>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8CB0844"/>
    <w:multiLevelType w:val="multilevel"/>
    <w:tmpl w:val="8C3A09E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09C73AA"/>
    <w:multiLevelType w:val="hybridMultilevel"/>
    <w:tmpl w:val="85B279C6"/>
    <w:lvl w:ilvl="0" w:tplc="0409000F">
      <w:start w:val="1"/>
      <w:numFmt w:val="decimal"/>
      <w:lvlText w:val="%1."/>
      <w:lvlJc w:val="left"/>
      <w:pPr>
        <w:tabs>
          <w:tab w:val="num" w:pos="1510"/>
        </w:tabs>
        <w:ind w:left="1510" w:hanging="360"/>
      </w:pPr>
      <w:rPr>
        <w:rFonts w:cs="Times New Roman" w:hint="default"/>
      </w:rPr>
    </w:lvl>
    <w:lvl w:ilvl="1" w:tplc="0409000F">
      <w:start w:val="1"/>
      <w:numFmt w:val="decimal"/>
      <w:lvlText w:val="%2."/>
      <w:lvlJc w:val="left"/>
      <w:pPr>
        <w:tabs>
          <w:tab w:val="num" w:pos="1510"/>
        </w:tabs>
        <w:ind w:left="1510" w:hanging="360"/>
      </w:pPr>
      <w:rPr>
        <w:rFonts w:cs="Times New Roman" w:hint="default"/>
      </w:rPr>
    </w:lvl>
    <w:lvl w:ilvl="2" w:tplc="04090005">
      <w:start w:val="1"/>
      <w:numFmt w:val="bullet"/>
      <w:lvlText w:val=""/>
      <w:lvlJc w:val="left"/>
      <w:pPr>
        <w:tabs>
          <w:tab w:val="num" w:pos="2230"/>
        </w:tabs>
        <w:ind w:left="2230" w:hanging="360"/>
      </w:pPr>
      <w:rPr>
        <w:rFonts w:ascii="Wingdings" w:hAnsi="Wingdings" w:hint="default"/>
      </w:rPr>
    </w:lvl>
    <w:lvl w:ilvl="3" w:tplc="04090001">
      <w:start w:val="1"/>
      <w:numFmt w:val="bullet"/>
      <w:lvlText w:val=""/>
      <w:lvlJc w:val="left"/>
      <w:pPr>
        <w:tabs>
          <w:tab w:val="num" w:pos="2950"/>
        </w:tabs>
        <w:ind w:left="2950" w:hanging="360"/>
      </w:pPr>
      <w:rPr>
        <w:rFonts w:ascii="Symbol" w:hAnsi="Symbol" w:hint="default"/>
      </w:rPr>
    </w:lvl>
    <w:lvl w:ilvl="4" w:tplc="04090003">
      <w:start w:val="1"/>
      <w:numFmt w:val="bullet"/>
      <w:lvlText w:val="o"/>
      <w:lvlJc w:val="left"/>
      <w:pPr>
        <w:tabs>
          <w:tab w:val="num" w:pos="3670"/>
        </w:tabs>
        <w:ind w:left="3670" w:hanging="360"/>
      </w:pPr>
      <w:rPr>
        <w:rFonts w:ascii="Courier New" w:hAnsi="Courier New" w:hint="default"/>
      </w:rPr>
    </w:lvl>
    <w:lvl w:ilvl="5" w:tplc="04090005">
      <w:start w:val="1"/>
      <w:numFmt w:val="bullet"/>
      <w:lvlText w:val=""/>
      <w:lvlJc w:val="left"/>
      <w:pPr>
        <w:tabs>
          <w:tab w:val="num" w:pos="4390"/>
        </w:tabs>
        <w:ind w:left="4390" w:hanging="360"/>
      </w:pPr>
      <w:rPr>
        <w:rFonts w:ascii="Wingdings" w:hAnsi="Wingdings" w:hint="default"/>
      </w:rPr>
    </w:lvl>
    <w:lvl w:ilvl="6" w:tplc="04090001">
      <w:start w:val="1"/>
      <w:numFmt w:val="bullet"/>
      <w:lvlText w:val=""/>
      <w:lvlJc w:val="left"/>
      <w:pPr>
        <w:tabs>
          <w:tab w:val="num" w:pos="5110"/>
        </w:tabs>
        <w:ind w:left="5110" w:hanging="360"/>
      </w:pPr>
      <w:rPr>
        <w:rFonts w:ascii="Symbol" w:hAnsi="Symbol" w:hint="default"/>
      </w:rPr>
    </w:lvl>
    <w:lvl w:ilvl="7" w:tplc="04090003">
      <w:start w:val="1"/>
      <w:numFmt w:val="bullet"/>
      <w:lvlText w:val="o"/>
      <w:lvlJc w:val="left"/>
      <w:pPr>
        <w:tabs>
          <w:tab w:val="num" w:pos="5830"/>
        </w:tabs>
        <w:ind w:left="5830" w:hanging="360"/>
      </w:pPr>
      <w:rPr>
        <w:rFonts w:ascii="Courier New" w:hAnsi="Courier New" w:hint="default"/>
      </w:rPr>
    </w:lvl>
    <w:lvl w:ilvl="8" w:tplc="04090005">
      <w:start w:val="1"/>
      <w:numFmt w:val="bullet"/>
      <w:lvlText w:val=""/>
      <w:lvlJc w:val="left"/>
      <w:pPr>
        <w:tabs>
          <w:tab w:val="num" w:pos="6550"/>
        </w:tabs>
        <w:ind w:left="6550" w:hanging="360"/>
      </w:pPr>
      <w:rPr>
        <w:rFonts w:ascii="Wingdings" w:hAnsi="Wingdings" w:hint="default"/>
      </w:rPr>
    </w:lvl>
  </w:abstractNum>
  <w:abstractNum w:abstractNumId="5" w15:restartNumberingAfterBreak="0">
    <w:nsid w:val="18AA60FD"/>
    <w:multiLevelType w:val="multilevel"/>
    <w:tmpl w:val="351CDFB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A097BC3"/>
    <w:multiLevelType w:val="multilevel"/>
    <w:tmpl w:val="9BF44F00"/>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A0C7685"/>
    <w:multiLevelType w:val="multilevel"/>
    <w:tmpl w:val="E450924C"/>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22E74169"/>
    <w:multiLevelType w:val="multilevel"/>
    <w:tmpl w:val="1B34E5B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94D1B91"/>
    <w:multiLevelType w:val="multilevel"/>
    <w:tmpl w:val="8CC8633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2988796A"/>
    <w:multiLevelType w:val="multilevel"/>
    <w:tmpl w:val="722207F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32AC1F4F"/>
    <w:multiLevelType w:val="singleLevel"/>
    <w:tmpl w:val="89EA50CC"/>
    <w:lvl w:ilvl="0">
      <w:start w:val="1"/>
      <w:numFmt w:val="decimal"/>
      <w:lvlText w:val="%1"/>
      <w:lvlJc w:val="left"/>
      <w:pPr>
        <w:tabs>
          <w:tab w:val="num" w:pos="720"/>
        </w:tabs>
        <w:ind w:left="720" w:hanging="720"/>
      </w:pPr>
      <w:rPr>
        <w:rFonts w:cs="Times New Roman" w:hint="default"/>
      </w:rPr>
    </w:lvl>
  </w:abstractNum>
  <w:abstractNum w:abstractNumId="12" w15:restartNumberingAfterBreak="0">
    <w:nsid w:val="368716D3"/>
    <w:multiLevelType w:val="multilevel"/>
    <w:tmpl w:val="4436514A"/>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6910503"/>
    <w:multiLevelType w:val="multilevel"/>
    <w:tmpl w:val="69BE132A"/>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37600E68"/>
    <w:multiLevelType w:val="multilevel"/>
    <w:tmpl w:val="C042382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9330A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DB10A3"/>
    <w:multiLevelType w:val="singleLevel"/>
    <w:tmpl w:val="700CFCCE"/>
    <w:lvl w:ilvl="0">
      <w:start w:val="1"/>
      <w:numFmt w:val="decimal"/>
      <w:lvlText w:val="%1"/>
      <w:lvlJc w:val="left"/>
      <w:pPr>
        <w:tabs>
          <w:tab w:val="num" w:pos="720"/>
        </w:tabs>
        <w:ind w:left="720" w:hanging="720"/>
      </w:pPr>
      <w:rPr>
        <w:rFonts w:cs="Times New Roman" w:hint="default"/>
      </w:rPr>
    </w:lvl>
  </w:abstractNum>
  <w:abstractNum w:abstractNumId="17" w15:restartNumberingAfterBreak="0">
    <w:nsid w:val="43C8253A"/>
    <w:multiLevelType w:val="multilevel"/>
    <w:tmpl w:val="DCEE19D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42574F5"/>
    <w:multiLevelType w:val="multilevel"/>
    <w:tmpl w:val="63B8E0D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446928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491D90"/>
    <w:multiLevelType w:val="singleLevel"/>
    <w:tmpl w:val="BEB00874"/>
    <w:lvl w:ilvl="0">
      <w:start w:val="1"/>
      <w:numFmt w:val="lowerLetter"/>
      <w:lvlText w:val="(%1)"/>
      <w:lvlJc w:val="left"/>
      <w:pPr>
        <w:tabs>
          <w:tab w:val="num" w:pos="720"/>
        </w:tabs>
        <w:ind w:left="720" w:hanging="720"/>
      </w:pPr>
      <w:rPr>
        <w:rFonts w:cs="Times New Roman" w:hint="default"/>
      </w:rPr>
    </w:lvl>
  </w:abstractNum>
  <w:abstractNum w:abstractNumId="21" w15:restartNumberingAfterBreak="0">
    <w:nsid w:val="49D07E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D4113E"/>
    <w:multiLevelType w:val="multilevel"/>
    <w:tmpl w:val="60D2B3F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4DA31A1E"/>
    <w:multiLevelType w:val="multilevel"/>
    <w:tmpl w:val="3CC6DE0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5A245C4"/>
    <w:multiLevelType w:val="multilevel"/>
    <w:tmpl w:val="61CAFA6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695E09FF"/>
    <w:multiLevelType w:val="multilevel"/>
    <w:tmpl w:val="744AAF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96D5055"/>
    <w:multiLevelType w:val="multilevel"/>
    <w:tmpl w:val="00040B28"/>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15:restartNumberingAfterBreak="0">
    <w:nsid w:val="728A64D1"/>
    <w:multiLevelType w:val="multilevel"/>
    <w:tmpl w:val="0F1C25C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93237B4"/>
    <w:multiLevelType w:val="multilevel"/>
    <w:tmpl w:val="5370434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1"/>
  </w:num>
  <w:num w:numId="2">
    <w:abstractNumId w:val="15"/>
  </w:num>
  <w:num w:numId="3">
    <w:abstractNumId w:val="19"/>
  </w:num>
  <w:num w:numId="4">
    <w:abstractNumId w:val="16"/>
  </w:num>
  <w:num w:numId="5">
    <w:abstractNumId w:val="11"/>
  </w:num>
  <w:num w:numId="6">
    <w:abstractNumId w:val="1"/>
  </w:num>
  <w:num w:numId="7">
    <w:abstractNumId w:val="20"/>
  </w:num>
  <w:num w:numId="8">
    <w:abstractNumId w:val="24"/>
  </w:num>
  <w:num w:numId="9">
    <w:abstractNumId w:val="25"/>
  </w:num>
  <w:num w:numId="10">
    <w:abstractNumId w:val="5"/>
  </w:num>
  <w:num w:numId="11">
    <w:abstractNumId w:val="6"/>
  </w:num>
  <w:num w:numId="12">
    <w:abstractNumId w:val="2"/>
  </w:num>
  <w:num w:numId="13">
    <w:abstractNumId w:val="27"/>
  </w:num>
  <w:num w:numId="14">
    <w:abstractNumId w:val="26"/>
  </w:num>
  <w:num w:numId="15">
    <w:abstractNumId w:val="8"/>
  </w:num>
  <w:num w:numId="16">
    <w:abstractNumId w:val="12"/>
  </w:num>
  <w:num w:numId="17">
    <w:abstractNumId w:val="28"/>
  </w:num>
  <w:num w:numId="18">
    <w:abstractNumId w:val="3"/>
  </w:num>
  <w:num w:numId="19">
    <w:abstractNumId w:val="10"/>
  </w:num>
  <w:num w:numId="20">
    <w:abstractNumId w:val="22"/>
  </w:num>
  <w:num w:numId="21">
    <w:abstractNumId w:val="13"/>
  </w:num>
  <w:num w:numId="22">
    <w:abstractNumId w:val="17"/>
  </w:num>
  <w:num w:numId="23">
    <w:abstractNumId w:val="23"/>
  </w:num>
  <w:num w:numId="24">
    <w:abstractNumId w:val="14"/>
  </w:num>
  <w:num w:numId="25">
    <w:abstractNumId w:val="18"/>
  </w:num>
  <w:num w:numId="26">
    <w:abstractNumId w:val="9"/>
  </w:num>
  <w:num w:numId="27">
    <w:abstractNumId w:val="7"/>
  </w:num>
  <w:num w:numId="28">
    <w:abstractNumId w:val="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69"/>
    <w:rsid w:val="000410AA"/>
    <w:rsid w:val="000C3B3D"/>
    <w:rsid w:val="000E5A69"/>
    <w:rsid w:val="0014750C"/>
    <w:rsid w:val="001A2C3D"/>
    <w:rsid w:val="001E37FE"/>
    <w:rsid w:val="001F21EA"/>
    <w:rsid w:val="00265168"/>
    <w:rsid w:val="00366229"/>
    <w:rsid w:val="005A23C5"/>
    <w:rsid w:val="005C4373"/>
    <w:rsid w:val="00821C63"/>
    <w:rsid w:val="00825D85"/>
    <w:rsid w:val="00864A02"/>
    <w:rsid w:val="00960034"/>
    <w:rsid w:val="00A22517"/>
    <w:rsid w:val="00A46721"/>
    <w:rsid w:val="00B563CD"/>
    <w:rsid w:val="00DE3F81"/>
    <w:rsid w:val="00EF109F"/>
    <w:rsid w:val="00F31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15977"/>
  <w14:defaultImageDpi w14:val="0"/>
  <w15:docId w15:val="{69E019D0-5863-4E56-8463-F0D58063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Arial" w:hAnsi="Arial" w:cs="Arial"/>
      <w:sz w:val="24"/>
      <w:szCs w:val="24"/>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Arial" w:hAnsi="Arial" w:cs="Arial"/>
      <w:sz w:val="24"/>
      <w:szCs w:val="24"/>
      <w:lang w:eastAsia="en-US"/>
    </w:rPr>
  </w:style>
  <w:style w:type="character" w:styleId="PageNumber">
    <w:name w:val="page number"/>
    <w:basedOn w:val="DefaultParagraphFont"/>
    <w:uiPriority w:val="99"/>
    <w:rPr>
      <w:rFonts w:ascii="Arial" w:hAnsi="Arial" w:cs="Arial"/>
      <w:sz w:val="24"/>
      <w:szCs w:val="24"/>
    </w:rPr>
  </w:style>
  <w:style w:type="paragraph" w:styleId="Title">
    <w:name w:val="Title"/>
    <w:basedOn w:val="Normal"/>
    <w:link w:val="TitleChar"/>
    <w:uiPriority w:val="99"/>
    <w:qFormat/>
    <w:pPr>
      <w:tabs>
        <w:tab w:val="left" w:pos="5760"/>
      </w:tabs>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BodyText2">
    <w:name w:val="Body Text 2"/>
    <w:basedOn w:val="Normal"/>
    <w:link w:val="BodyText2Char"/>
    <w:uiPriority w:val="99"/>
    <w:pPr>
      <w:tabs>
        <w:tab w:val="left" w:pos="2340"/>
        <w:tab w:val="left" w:pos="5760"/>
        <w:tab w:val="left" w:pos="6300"/>
        <w:tab w:val="left" w:pos="7200"/>
      </w:tabs>
      <w:ind w:left="2340" w:hanging="2340"/>
      <w:jc w:val="both"/>
    </w:pPr>
    <w:rPr>
      <w:sz w:val="22"/>
      <w:szCs w:val="22"/>
    </w:rPr>
  </w:style>
  <w:style w:type="character" w:customStyle="1" w:styleId="BodyText2Char">
    <w:name w:val="Body Text 2 Char"/>
    <w:basedOn w:val="DefaultParagraphFont"/>
    <w:link w:val="BodyText2"/>
    <w:uiPriority w:val="99"/>
    <w:semiHidden/>
    <w:rPr>
      <w:rFonts w:ascii="Arial" w:hAnsi="Arial" w:cs="Arial"/>
      <w:sz w:val="24"/>
      <w:szCs w:val="24"/>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styleId="BodyTextIndent2">
    <w:name w:val="Body Text Indent 2"/>
    <w:basedOn w:val="Normal"/>
    <w:link w:val="BodyTextIndent2Char"/>
    <w:uiPriority w:val="99"/>
    <w:pPr>
      <w:ind w:left="720" w:hanging="720"/>
    </w:pPr>
    <w:rPr>
      <w:sz w:val="20"/>
      <w:szCs w:val="20"/>
    </w:rPr>
  </w:style>
  <w:style w:type="character" w:customStyle="1" w:styleId="BodyTextIndent2Char">
    <w:name w:val="Body Text Indent 2 Char"/>
    <w:basedOn w:val="DefaultParagraphFont"/>
    <w:link w:val="BodyTextIndent2"/>
    <w:uiPriority w:val="99"/>
    <w:semiHidden/>
    <w:rPr>
      <w:rFonts w:ascii="Arial" w:hAnsi="Arial" w:cs="Arial"/>
      <w:sz w:val="24"/>
      <w:szCs w:val="24"/>
      <w:lang w:eastAsia="en-US"/>
    </w:rPr>
  </w:style>
  <w:style w:type="paragraph" w:styleId="BodyText">
    <w:name w:val="Body Text"/>
    <w:basedOn w:val="Normal"/>
    <w:link w:val="BodyTextChar"/>
    <w:uiPriority w:val="99"/>
    <w:rPr>
      <w:sz w:val="20"/>
      <w:szCs w:val="20"/>
    </w:rPr>
  </w:style>
  <w:style w:type="character" w:customStyle="1" w:styleId="BodyTextChar">
    <w:name w:val="Body Text Char"/>
    <w:basedOn w:val="DefaultParagraphFont"/>
    <w:link w:val="BodyText"/>
    <w:uiPriority w:val="99"/>
    <w:semiHidden/>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NEWCASTLE CITY COUNCIL</vt:lpstr>
    </vt:vector>
  </TitlesOfParts>
  <Company>Newcastle Personnel</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 CITY COUNCIL</dc:title>
  <dc:subject/>
  <dc:creator>human resources</dc:creator>
  <cp:keywords/>
  <dc:description/>
  <cp:lastModifiedBy>Thomas, Denise</cp:lastModifiedBy>
  <cp:revision>4</cp:revision>
  <cp:lastPrinted>2004-05-12T09:49:00Z</cp:lastPrinted>
  <dcterms:created xsi:type="dcterms:W3CDTF">2021-11-25T10:07:00Z</dcterms:created>
  <dcterms:modified xsi:type="dcterms:W3CDTF">2021-11-25T10:11:00Z</dcterms:modified>
</cp:coreProperties>
</file>